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3c06717" w14:textId="3c06717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2148AF">
        <w:rPr>
          <w:rFonts w:ascii="Arial" w:hAnsi="Arial" w:cs="Arial"/>
          <w:color w:val="000000" w:themeColor="text1"/>
        </w:rPr>
        <w:t>18/2025-27</w:t>
      </w:r>
    </w:p>
    <w:p w:rsidRPr="00B020C3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2148AF">
        <w:rPr>
          <w:rFonts w:ascii="Arial" w:hAnsi="Arial" w:cs="Arial"/>
          <w:color w:val="000000" w:themeColor="text1"/>
        </w:rPr>
        <w:t>13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2148AF">
        <w:rPr>
          <w:rFonts w:ascii="Arial" w:hAnsi="Arial" w:cs="Arial"/>
          <w:color w:val="000000" w:themeColor="text1"/>
        </w:rPr>
        <w:t>svibnja</w:t>
      </w:r>
      <w:r w:rsidR="006C120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4E4B08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2148AF" w:rsidR="002148AF" w:rsidP="002148AF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2148AF" w:rsidP="002148AF" w:rsidRDefault="002148AF">
      <w:pPr>
        <w:jc w:val="center"/>
        <w:rPr>
          <w:rFonts w:ascii="Arial" w:hAnsi="Arial" w:cs="Arial"/>
          <w:color w:val="000000"/>
        </w:rPr>
      </w:pPr>
      <w:r w:rsidRPr="002148AF">
        <w:rPr>
          <w:rFonts w:ascii="Arial" w:hAnsi="Arial" w:cs="Arial"/>
          <w:color w:val="000000"/>
        </w:rPr>
        <w:t>ISTRA LUXURY PROPERTY d.o.o.</w:t>
      </w:r>
      <w:r>
        <w:rPr>
          <w:rFonts w:ascii="Arial" w:hAnsi="Arial" w:cs="Arial"/>
          <w:color w:val="000000"/>
        </w:rPr>
        <w:t xml:space="preserve"> u stečaju, </w:t>
      </w:r>
      <w:r w:rsidRPr="002148AF">
        <w:rPr>
          <w:rFonts w:ascii="Arial" w:hAnsi="Arial" w:cs="Arial"/>
          <w:color w:val="000000"/>
        </w:rPr>
        <w:t xml:space="preserve"> Slobode 87, </w:t>
      </w:r>
      <w:proofErr w:type="spellStart"/>
      <w:r w:rsidRPr="002148AF">
        <w:rPr>
          <w:rFonts w:ascii="Arial" w:hAnsi="Arial" w:cs="Arial"/>
          <w:color w:val="000000"/>
        </w:rPr>
        <w:t>Rabac</w:t>
      </w:r>
      <w:proofErr w:type="spellEnd"/>
      <w:r w:rsidRPr="002148AF">
        <w:rPr>
          <w:rFonts w:ascii="Arial" w:hAnsi="Arial" w:cs="Arial"/>
          <w:color w:val="000000"/>
        </w:rPr>
        <w:t>,</w:t>
      </w:r>
    </w:p>
    <w:p w:rsidR="007A3879" w:rsidP="002148AF" w:rsidRDefault="002148AF">
      <w:pPr>
        <w:jc w:val="center"/>
        <w:rPr>
          <w:rFonts w:ascii="Arial" w:hAnsi="Arial" w:cs="Arial"/>
          <w:color w:val="000000"/>
        </w:rPr>
      </w:pPr>
      <w:r w:rsidRPr="002148AF">
        <w:rPr>
          <w:rFonts w:ascii="Arial" w:hAnsi="Arial" w:cs="Arial"/>
          <w:color w:val="000000"/>
        </w:rPr>
        <w:t xml:space="preserve"> OIB: 87441299050,</w:t>
      </w:r>
    </w:p>
    <w:p w:rsidRPr="00B020C3" w:rsidR="002148AF" w:rsidP="002148AF" w:rsidRDefault="002148AF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="00917194" w:rsidP="00917194" w:rsidRDefault="004E4B0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="002148AF">
        <w:rPr>
          <w:rFonts w:ascii="Arial" w:hAnsi="Arial" w:cs="Arial"/>
          <w:color w:val="000000" w:themeColor="text1"/>
        </w:rPr>
        <w:t xml:space="preserve">, zapisničarka </w:t>
      </w:r>
    </w:p>
    <w:p w:rsidRPr="00B020C3" w:rsidR="002148AF" w:rsidP="00917194" w:rsidRDefault="002148AF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6C120A">
        <w:rPr>
          <w:rFonts w:ascii="Arial" w:hAnsi="Arial" w:cs="Arial"/>
          <w:color w:val="000000" w:themeColor="text1"/>
        </w:rPr>
        <w:t>13:00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536EA9" w:rsidP="00917194" w:rsidRDefault="00536EA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8215C4" w:rsidP="002148AF" w:rsidRDefault="00536EA9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vjerovnik </w:t>
      </w:r>
      <w:r w:rsidR="002148AF">
        <w:rPr>
          <w:rFonts w:ascii="Arial" w:hAnsi="Arial" w:cs="Arial"/>
          <w:color w:val="000000" w:themeColor="text1"/>
        </w:rPr>
        <w:t xml:space="preserve">RH – </w:t>
      </w:r>
      <w:r w:rsidR="00FF2327">
        <w:rPr>
          <w:rFonts w:ascii="Arial" w:hAnsi="Arial" w:cs="Arial"/>
          <w:color w:val="000000" w:themeColor="text1"/>
        </w:rPr>
        <w:t>Dunja Kalčić, ŽDO u Puli, prema punomoći koju predaje u spis</w:t>
      </w:r>
    </w:p>
    <w:p w:rsidR="002148AF" w:rsidP="002148AF" w:rsidRDefault="002148AF">
      <w:pPr>
        <w:jc w:val="both"/>
        <w:rPr>
          <w:rFonts w:ascii="Arial" w:hAnsi="Arial" w:cs="Arial"/>
          <w:color w:val="000000" w:themeColor="text1"/>
        </w:rPr>
      </w:pPr>
    </w:p>
    <w:p w:rsidRPr="00B020C3" w:rsidR="002148AF" w:rsidP="002148AF" w:rsidRDefault="002148A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Utvrđuje se da je stečajni upravitelj Predrag </w:t>
      </w:r>
      <w:proofErr w:type="spellStart"/>
      <w:r>
        <w:rPr>
          <w:rFonts w:ascii="Arial" w:hAnsi="Arial" w:cs="Arial"/>
          <w:color w:val="000000" w:themeColor="text1"/>
        </w:rPr>
        <w:t>Filajdić</w:t>
      </w:r>
      <w:proofErr w:type="spellEnd"/>
      <w:r>
        <w:rPr>
          <w:rFonts w:ascii="Arial" w:hAnsi="Arial" w:cs="Arial"/>
          <w:color w:val="000000" w:themeColor="text1"/>
        </w:rPr>
        <w:t xml:space="preserve"> podneskom zaprimljenim neposredno pred održavanje ovog ročišta opravdao svoj nedolazak na ročište zbog bolesti. </w:t>
      </w: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B020C3">
        <w:rPr>
          <w:rFonts w:ascii="Arial" w:hAnsi="Arial" w:cs="Arial"/>
          <w:color w:val="000000" w:themeColor="text1"/>
        </w:rPr>
        <w:t>razlučna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 prava nisu predmet ispitivanja (čl. 260. st. 4. Stečajnog zakona).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2148AF">
        <w:rPr>
          <w:rFonts w:ascii="Arial" w:hAnsi="Arial" w:cs="Arial"/>
          <w:color w:val="000000" w:themeColor="text1"/>
        </w:rPr>
        <w:t>11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2148AF">
        <w:rPr>
          <w:rFonts w:ascii="Arial" w:hAnsi="Arial" w:cs="Arial"/>
          <w:color w:val="000000" w:themeColor="text1"/>
        </w:rPr>
        <w:t>veljače 2025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2148AF">
        <w:rPr>
          <w:rFonts w:ascii="Arial" w:hAnsi="Arial" w:cs="Arial"/>
          <w:color w:val="000000" w:themeColor="text1"/>
        </w:rPr>
        <w:t>2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="002148AF">
        <w:rPr>
          <w:rFonts w:ascii="Arial" w:hAnsi="Arial" w:cs="Arial"/>
          <w:color w:val="000000" w:themeColor="text1"/>
        </w:rPr>
        <w:t>e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="00713E96" w:rsidP="00713E96" w:rsidRDefault="00713E96">
      <w:pPr>
        <w:jc w:val="both"/>
        <w:rPr>
          <w:rFonts w:ascii="Arial" w:hAnsi="Arial" w:cs="Arial"/>
          <w:color w:val="FF0000"/>
        </w:rPr>
      </w:pPr>
    </w:p>
    <w:p w:rsidRPr="00B020C3" w:rsidR="00FF2327" w:rsidP="00713E96" w:rsidRDefault="00FF2327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6C120A" w:rsidP="006C120A" w:rsidRDefault="00DB12B0">
      <w:pPr>
        <w:ind w:firstLine="708"/>
        <w:jc w:val="both"/>
        <w:rPr>
          <w:rFonts w:ascii="Arial" w:hAnsi="Arial" w:cs="Arial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Pr="00B928E9" w:rsidR="006C120A">
        <w:rPr>
          <w:rFonts w:ascii="Arial" w:hAnsi="Arial" w:cs="Arial"/>
        </w:rPr>
        <w:t xml:space="preserve">Vjerovnik RH, MINISTARSTVO FINANCIJA, POREZNA UPRAVA, </w:t>
      </w:r>
      <w:r w:rsidR="002148AF">
        <w:rPr>
          <w:rFonts w:ascii="Arial" w:hAnsi="Arial" w:cs="Arial"/>
        </w:rPr>
        <w:t xml:space="preserve">PU Pazin, </w:t>
      </w:r>
      <w:r w:rsidRPr="00B928E9" w:rsidR="006C120A">
        <w:rPr>
          <w:rFonts w:ascii="Arial" w:hAnsi="Arial" w:cs="Arial"/>
        </w:rPr>
        <w:t xml:space="preserve">OIB: </w:t>
      </w:r>
      <w:r w:rsidR="002148AF">
        <w:rPr>
          <w:rFonts w:ascii="Arial" w:hAnsi="Arial" w:cs="Arial"/>
        </w:rPr>
        <w:t>18683136487,</w:t>
      </w:r>
      <w:r w:rsidR="006C120A">
        <w:rPr>
          <w:rFonts w:ascii="Arial" w:hAnsi="Arial" w:cs="Arial"/>
        </w:rPr>
        <w:t xml:space="preserve"> Zagreb, Katančićeva 5</w:t>
      </w:r>
      <w:r w:rsidRPr="00B928E9" w:rsidR="006C120A">
        <w:rPr>
          <w:rFonts w:ascii="Arial" w:hAnsi="Arial" w:cs="Arial"/>
        </w:rPr>
        <w:t xml:space="preserve">, prijavio je tražbinu u iznosu od </w:t>
      </w:r>
      <w:r w:rsidR="002148AF">
        <w:rPr>
          <w:rFonts w:ascii="Arial" w:hAnsi="Arial" w:cs="Arial"/>
        </w:rPr>
        <w:t>262.174,07</w:t>
      </w:r>
      <w:r w:rsidRPr="00B928E9" w:rsidR="006C120A">
        <w:rPr>
          <w:rFonts w:ascii="Arial" w:hAnsi="Arial" w:cs="Arial"/>
        </w:rPr>
        <w:t xml:space="preserve"> EUR  po osnovi poreza i dopri</w:t>
      </w:r>
      <w:r w:rsidR="002148AF">
        <w:rPr>
          <w:rFonts w:ascii="Arial" w:hAnsi="Arial" w:cs="Arial"/>
        </w:rPr>
        <w:t>nosa, kao tražbinu</w:t>
      </w:r>
      <w:r w:rsidR="00D03C68">
        <w:rPr>
          <w:rFonts w:ascii="Arial" w:hAnsi="Arial" w:cs="Arial"/>
        </w:rPr>
        <w:t xml:space="preserve"> drugog višeg isplatnog reda. </w:t>
      </w:r>
    </w:p>
    <w:p w:rsidRPr="00B928E9" w:rsidR="002148AF" w:rsidP="006C120A" w:rsidRDefault="002148AF">
      <w:pPr>
        <w:ind w:firstLine="708"/>
        <w:jc w:val="both"/>
        <w:rPr>
          <w:rFonts w:ascii="Arial" w:hAnsi="Arial" w:cs="Arial"/>
        </w:rPr>
      </w:pPr>
    </w:p>
    <w:p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lastRenderedPageBreak/>
        <w:t xml:space="preserve">Stečajni upravitelj je navedenu tražbinu priznao  u cijelosti.   </w:t>
      </w:r>
    </w:p>
    <w:p w:rsidRPr="00B928E9" w:rsidR="002148AF" w:rsidP="006C120A" w:rsidRDefault="002148AF">
      <w:pPr>
        <w:ind w:firstLine="708"/>
        <w:jc w:val="both"/>
        <w:rPr>
          <w:rFonts w:ascii="Arial" w:hAnsi="Arial" w:cs="Arial"/>
        </w:rPr>
      </w:pPr>
    </w:p>
    <w:p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2148AF" w:rsidP="006C120A" w:rsidRDefault="002148AF">
      <w:pPr>
        <w:ind w:firstLine="708"/>
        <w:jc w:val="both"/>
        <w:rPr>
          <w:rFonts w:ascii="Arial" w:hAnsi="Arial" w:cs="Arial"/>
        </w:rPr>
      </w:pPr>
    </w:p>
    <w:p w:rsidRPr="00B020C3" w:rsidR="0088561D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</w:t>
      </w:r>
      <w:r w:rsidRPr="00B928E9" w:rsidR="002148AF">
        <w:rPr>
          <w:rFonts w:ascii="Arial" w:hAnsi="Arial" w:cs="Arial"/>
        </w:rPr>
        <w:t xml:space="preserve">RH, MINISTARSTVO FINANCIJA, POREZNA UPRAVA, </w:t>
      </w:r>
      <w:r w:rsidR="002148AF">
        <w:rPr>
          <w:rFonts w:ascii="Arial" w:hAnsi="Arial" w:cs="Arial"/>
        </w:rPr>
        <w:t xml:space="preserve">PU Pazin, </w:t>
      </w:r>
      <w:r w:rsidRPr="00B928E9" w:rsidR="002148AF">
        <w:rPr>
          <w:rFonts w:ascii="Arial" w:hAnsi="Arial" w:cs="Arial"/>
        </w:rPr>
        <w:t xml:space="preserve">OIB: </w:t>
      </w:r>
      <w:r w:rsidR="002148AF">
        <w:rPr>
          <w:rFonts w:ascii="Arial" w:hAnsi="Arial" w:cs="Arial"/>
        </w:rPr>
        <w:t>18683136487, Zagreb, Katančićeva 5</w:t>
      </w:r>
      <w:r>
        <w:rPr>
          <w:rFonts w:ascii="Arial" w:hAnsi="Arial" w:cs="Arial"/>
        </w:rPr>
        <w:t xml:space="preserve">, </w:t>
      </w:r>
      <w:r w:rsidRPr="00B928E9">
        <w:rPr>
          <w:rFonts w:ascii="Arial" w:hAnsi="Arial" w:cs="Arial"/>
        </w:rPr>
        <w:t xml:space="preserve">smatra utvrđenom u iznosu od </w:t>
      </w:r>
      <w:r w:rsidRPr="00B928E9" w:rsidR="002148AF">
        <w:rPr>
          <w:rFonts w:ascii="Arial" w:hAnsi="Arial" w:cs="Arial"/>
        </w:rPr>
        <w:t xml:space="preserve"> </w:t>
      </w:r>
      <w:r w:rsidR="002148AF">
        <w:rPr>
          <w:rFonts w:ascii="Arial" w:hAnsi="Arial" w:cs="Arial"/>
        </w:rPr>
        <w:t>262.174,07</w:t>
      </w:r>
      <w:r w:rsidRPr="00B928E9" w:rsidR="002148AF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>EUR  i  razvrstava u II. viši isplatni red</w:t>
      </w:r>
      <w:r w:rsidRPr="00B020C3" w:rsidR="0088561D">
        <w:rPr>
          <w:rFonts w:ascii="Arial" w:hAnsi="Arial" w:cs="Arial"/>
          <w:color w:val="000000" w:themeColor="text1"/>
        </w:rPr>
        <w:t>.</w:t>
      </w:r>
    </w:p>
    <w:p w:rsidRPr="00B020C3" w:rsidR="0088561D" w:rsidP="008E30A5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2. </w:t>
      </w:r>
      <w:r w:rsidR="004E4B08">
        <w:rPr>
          <w:rFonts w:ascii="Arial" w:hAnsi="Arial" w:cs="Arial"/>
          <w:color w:val="000000" w:themeColor="text1"/>
        </w:rPr>
        <w:t xml:space="preserve">Vjerovnik </w:t>
      </w:r>
      <w:r w:rsidR="002148AF">
        <w:rPr>
          <w:rFonts w:ascii="Arial" w:hAnsi="Arial" w:cs="Arial"/>
          <w:color w:val="000000" w:themeColor="text1"/>
        </w:rPr>
        <w:t>AGRAM BANKA d.d., OIB: 70663193635, Zagreb, Ulica grada Vukovara 74,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 w:rsidR="004E4B08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 w:rsidR="002148AF">
        <w:rPr>
          <w:rFonts w:ascii="Arial" w:hAnsi="Arial" w:cs="Arial"/>
          <w:color w:val="000000" w:themeColor="text1"/>
        </w:rPr>
        <w:t>198,47</w:t>
      </w:r>
      <w:r w:rsidR="004E4B08">
        <w:rPr>
          <w:rFonts w:ascii="Arial" w:hAnsi="Arial" w:cs="Arial"/>
          <w:color w:val="000000" w:themeColor="text1"/>
        </w:rPr>
        <w:t xml:space="preserve"> </w:t>
      </w:r>
      <w:r w:rsidR="006C120A">
        <w:rPr>
          <w:rFonts w:ascii="Arial" w:hAnsi="Arial" w:cs="Arial"/>
          <w:color w:val="000000" w:themeColor="text1"/>
        </w:rPr>
        <w:t>EUR</w:t>
      </w:r>
      <w:r w:rsidRPr="00B020C3">
        <w:rPr>
          <w:rFonts w:ascii="Arial" w:hAnsi="Arial" w:cs="Arial"/>
          <w:color w:val="000000" w:themeColor="text1"/>
        </w:rPr>
        <w:t xml:space="preserve">, </w:t>
      </w:r>
      <w:r w:rsidR="006C120A">
        <w:rPr>
          <w:rFonts w:ascii="Arial" w:hAnsi="Arial" w:cs="Arial"/>
          <w:color w:val="000000" w:themeColor="text1"/>
        </w:rPr>
        <w:t xml:space="preserve">po osnovi </w:t>
      </w:r>
      <w:r w:rsidR="002148AF">
        <w:rPr>
          <w:rFonts w:ascii="Arial" w:hAnsi="Arial" w:cs="Arial"/>
          <w:color w:val="000000" w:themeColor="text1"/>
        </w:rPr>
        <w:t xml:space="preserve">ugovora o vođenju računa i platnog prometa </w:t>
      </w:r>
      <w:r w:rsidR="00D03C68">
        <w:rPr>
          <w:rFonts w:ascii="Arial" w:hAnsi="Arial" w:cs="Arial"/>
        </w:rPr>
        <w:t xml:space="preserve">kao tražbinu prvog višeg </w:t>
      </w:r>
      <w:r w:rsidRPr="00B928E9" w:rsidR="00D03C68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2148AF" w:rsidP="00D36ADB" w:rsidRDefault="002148A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148AF" w:rsidP="008E30A5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</w:t>
      </w:r>
      <w:r w:rsidRPr="00B020C3" w:rsidR="008E30A5">
        <w:rPr>
          <w:rFonts w:ascii="Arial" w:hAnsi="Arial" w:cs="Arial"/>
          <w:color w:val="000000" w:themeColor="text1"/>
        </w:rPr>
        <w:t xml:space="preserve">tečajni upravitelj </w:t>
      </w:r>
      <w:r w:rsidR="00FF2327">
        <w:rPr>
          <w:rFonts w:ascii="Arial" w:hAnsi="Arial" w:cs="Arial"/>
          <w:color w:val="000000" w:themeColor="text1"/>
        </w:rPr>
        <w:t xml:space="preserve">je </w:t>
      </w:r>
      <w:r w:rsidRPr="00B020C3" w:rsidR="008E30A5">
        <w:rPr>
          <w:rFonts w:ascii="Arial" w:hAnsi="Arial" w:cs="Arial"/>
          <w:color w:val="000000" w:themeColor="text1"/>
        </w:rPr>
        <w:t>tražbinu prizna</w:t>
      </w:r>
      <w:r w:rsidR="00FF2327">
        <w:rPr>
          <w:rFonts w:ascii="Arial" w:hAnsi="Arial" w:cs="Arial"/>
          <w:color w:val="000000" w:themeColor="text1"/>
        </w:rPr>
        <w:t>o</w:t>
      </w:r>
      <w:r w:rsidRPr="00B020C3" w:rsidR="008E30A5">
        <w:rPr>
          <w:rFonts w:ascii="Arial" w:hAnsi="Arial" w:cs="Arial"/>
          <w:color w:val="000000" w:themeColor="text1"/>
        </w:rPr>
        <w:t xml:space="preserve"> </w:t>
      </w:r>
      <w:r w:rsidR="002148AF">
        <w:rPr>
          <w:rFonts w:ascii="Arial" w:hAnsi="Arial" w:cs="Arial"/>
          <w:color w:val="000000" w:themeColor="text1"/>
        </w:rPr>
        <w:t xml:space="preserve">u cijelosti. </w:t>
      </w:r>
    </w:p>
    <w:p w:rsidR="00FF2327" w:rsidP="008E30A5" w:rsidRDefault="00FF2327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8E30A5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2148AF" w:rsidP="008E30A5" w:rsidRDefault="002148A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133218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2148AF">
        <w:rPr>
          <w:rFonts w:ascii="Arial" w:hAnsi="Arial" w:cs="Arial"/>
          <w:color w:val="000000" w:themeColor="text1"/>
        </w:rPr>
        <w:t>AGRAM BANKA d.d., OIB: 70663193635, Zagreb, Ulica grada Vukovara 74</w:t>
      </w:r>
      <w:r w:rsidRPr="00B020C3" w:rsidR="00D36ADB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="002148AF">
        <w:rPr>
          <w:rFonts w:ascii="Arial" w:hAnsi="Arial" w:cs="Arial"/>
          <w:color w:val="000000" w:themeColor="text1"/>
        </w:rPr>
        <w:t xml:space="preserve">198,47 </w:t>
      </w:r>
      <w:r w:rsidR="006C120A">
        <w:rPr>
          <w:rFonts w:ascii="Arial" w:hAnsi="Arial" w:cs="Arial"/>
          <w:color w:val="000000" w:themeColor="text1"/>
        </w:rPr>
        <w:t>EUR</w:t>
      </w:r>
      <w:r w:rsidRPr="00B020C3" w:rsidR="006C120A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 w:rsidR="004E4B08">
        <w:rPr>
          <w:rFonts w:ascii="Arial" w:hAnsi="Arial" w:cs="Arial"/>
          <w:color w:val="000000" w:themeColor="text1"/>
        </w:rPr>
        <w:t>razvrstava se u I</w:t>
      </w:r>
      <w:r w:rsidR="002148AF">
        <w:rPr>
          <w:rFonts w:ascii="Arial" w:hAnsi="Arial" w:cs="Arial"/>
          <w:color w:val="000000" w:themeColor="text1"/>
        </w:rPr>
        <w:t>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62056" w:rsidP="008E30A5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148AF" w:rsidP="002148AF" w:rsidRDefault="002148A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Pr="00B020C3" w:rsidR="002148AF" w:rsidP="002148AF" w:rsidRDefault="002148A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 xml:space="preserve">Stečajni sudac donosi </w:t>
      </w:r>
    </w:p>
    <w:p w:rsidRPr="00B020C3" w:rsidR="002148AF" w:rsidP="002148AF" w:rsidRDefault="002148AF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z a k </w:t>
      </w:r>
      <w:proofErr w:type="spellStart"/>
      <w:r w:rsidRPr="00B020C3">
        <w:rPr>
          <w:rFonts w:ascii="Arial" w:hAnsi="Arial" w:cs="Arial"/>
          <w:color w:val="000000" w:themeColor="text1"/>
        </w:rPr>
        <w:t>lj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 u č a k </w:t>
      </w:r>
    </w:p>
    <w:p w:rsidRPr="00B020C3" w:rsidR="002148AF" w:rsidP="002148AF" w:rsidRDefault="002148AF">
      <w:pPr>
        <w:jc w:val="center"/>
        <w:rPr>
          <w:rFonts w:ascii="Arial" w:hAnsi="Arial" w:cs="Arial"/>
          <w:color w:val="000000" w:themeColor="text1"/>
        </w:rPr>
      </w:pPr>
    </w:p>
    <w:p w:rsidRPr="00B020C3" w:rsidR="002148AF" w:rsidP="002148AF" w:rsidRDefault="002148AF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Budući da su ispitane sve prijavljene tražbine, nakon što stečajni sudac sastavi posebnu tablicu ispitanih tražbina, rješenje o tome u kojem su iznosu i u kojem isplatnom redu utvrđene biti će objavljeno na e-oglasnoj ploči suda (čl. 12. vezano uz čl. 441. st. 2. Stečajnog zakona) te će se dostaviti stečajnom upravitelju.</w:t>
      </w:r>
    </w:p>
    <w:p w:rsidR="00322EF1" w:rsidRDefault="00322EF1"/>
    <w:p w:rsidR="009A5B92" w:rsidP="0069720F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2148AF" w:rsidP="0069720F" w:rsidRDefault="002148A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870A7E">
        <w:rPr>
          <w:rFonts w:ascii="Arial" w:hAnsi="Arial" w:cs="Arial"/>
          <w:color w:val="000000" w:themeColor="text1"/>
        </w:rPr>
        <w:t>13:</w:t>
      </w:r>
      <w:r w:rsidR="002148AF">
        <w:rPr>
          <w:rFonts w:ascii="Arial" w:hAnsi="Arial" w:cs="Arial"/>
          <w:color w:val="000000" w:themeColor="text1"/>
        </w:rPr>
        <w:t>05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FF2327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B020C3" w:rsidR="00042ABA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 w:rsidR="00042ABA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 w:rsidR="00042ABA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 w:rsidR="00042ABA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  <w:bookmarkStart w:name="_GoBack" w:id="0"/>
      <w:bookmarkEnd w:id="0"/>
    </w:p>
    <w:sectPr w:rsidRPr="00B020C3" w:rsidR="00034DD1" w:rsidSect="002148AF">
      <w:headerReference w:type="even" r:id="rId8"/>
      <w:headerReference w:type="default" r:id="rId9"/>
      <w:pgSz w:w="11906" w:h="16838"/>
      <w:pgMar w:top="1135" w:right="1417" w:bottom="156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5B92" w:rsidRDefault="009A5B92">
      <w:r>
        <w:separator/>
      </w:r>
    </w:p>
  </w:endnote>
  <w:endnote w:type="continuationSeparator" w:id="0">
    <w:p w:rsidR="009A5B92" w:rsidRDefault="009A5B9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5B92" w:rsidRDefault="009A5B92">
      <w:r>
        <w:separator/>
      </w:r>
    </w:p>
  </w:footnote>
  <w:footnote w:type="continuationSeparator" w:id="0">
    <w:p w:rsidR="009A5B92" w:rsidRDefault="009A5B9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A5B92" w:rsidP="003E1F8E" w:rsidRDefault="009A5B9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5B92" w:rsidRDefault="009A5B9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9A5B92" w:rsidP="003E1F8E" w:rsidRDefault="009A5B9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FF2327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9A5B92" w:rsidP="00161DA9" w:rsidRDefault="009A5B92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2148AF">
      <w:rPr>
        <w:rFonts w:ascii="Arial" w:hAnsi="Arial" w:cs="Arial"/>
        <w:color w:val="000000" w:themeColor="text1"/>
      </w:rPr>
      <w:t>St-</w:t>
    </w:r>
    <w:r w:rsidR="002148AF">
      <w:rPr>
        <w:rFonts w:ascii="Arial" w:hAnsi="Arial" w:cs="Arial"/>
        <w:color w:val="000000" w:themeColor="text1"/>
      </w:rPr>
      <w:t>18/2025-27</w:t>
    </w:r>
  </w:p>
  <w:p w:rsidR="009A5B92" w:rsidP="00971186" w:rsidRDefault="009A5B92">
    <w:pPr>
      <w:jc w:val="right"/>
      <w:rPr>
        <w:b/>
      </w:rPr>
    </w:pPr>
  </w:p>
  <w:p w:rsidRPr="003E1F8E" w:rsidR="009A5B92" w:rsidP="005D4B42" w:rsidRDefault="009A5B92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148AF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5551"/>
    <w:rsid w:val="00313D40"/>
    <w:rsid w:val="00322EF1"/>
    <w:rsid w:val="00335A61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5104A9"/>
    <w:rsid w:val="00525388"/>
    <w:rsid w:val="00536EA9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20F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833DD"/>
    <w:rsid w:val="007A3879"/>
    <w:rsid w:val="007A71EC"/>
    <w:rsid w:val="007F181E"/>
    <w:rsid w:val="007F3474"/>
    <w:rsid w:val="00803242"/>
    <w:rsid w:val="00810955"/>
    <w:rsid w:val="008215C4"/>
    <w:rsid w:val="00830E51"/>
    <w:rsid w:val="008316C2"/>
    <w:rsid w:val="008353CB"/>
    <w:rsid w:val="00870A7E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25C2F"/>
    <w:rsid w:val="00957D69"/>
    <w:rsid w:val="00965E92"/>
    <w:rsid w:val="00971186"/>
    <w:rsid w:val="00972758"/>
    <w:rsid w:val="009A5B92"/>
    <w:rsid w:val="009E77A3"/>
    <w:rsid w:val="00A23F7C"/>
    <w:rsid w:val="00A31FD5"/>
    <w:rsid w:val="00A53F2D"/>
    <w:rsid w:val="00A601BE"/>
    <w:rsid w:val="00A62056"/>
    <w:rsid w:val="00A63FE6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459C"/>
    <w:rsid w:val="00F850CA"/>
    <w:rsid w:val="00F94736"/>
    <w:rsid w:val="00FA363F"/>
    <w:rsid w:val="00FB5FBF"/>
    <w:rsid w:val="00FD01D2"/>
    <w:rsid w:val="00FE5EBF"/>
    <w:rsid w:val="00FF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B0947A5"/>
  <w15:docId w15:val="{D8F9A376-F083-450C-9AC0-A5AF489BA7E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BA2E6301-E69B-4036-9F19-ACC86237241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479</properties:Words>
  <properties:Characters>2940</properties:Characters>
  <properties:Lines>24</properties:Lines>
  <properties:Paragraphs>6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3413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2025-05-13T09:49:00Z</dcterms:created>
  <dc:creator>drabar</dc:creator>
  <cp:lastModifiedBy>Sanja Prodan</cp:lastModifiedBy>
  <cp:lastPrinted>2011-05-04T12:30:00Z</cp:lastPrinted>
  <dcterms:modified xmlns:xsi="http://www.w3.org/2001/XMLSchema-instance" xsi:type="dcterms:W3CDTF">2025-05-13T11:04:00Z</dcterms:modified>
  <cp:revision>4</cp:revision>
  <dc:title>REPUBLIKA HRVATSKA</dc:title>
</cp:coreProperties>
</file>